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E4" w:rsidRPr="00CB44E4" w:rsidRDefault="00CB44E4" w:rsidP="00CB44E4">
      <w:pPr>
        <w:jc w:val="center"/>
        <w:rPr>
          <w:rFonts w:ascii="Arial" w:hAnsi="Arial" w:cs="Arial"/>
          <w:b/>
          <w:color w:val="C00000"/>
          <w:sz w:val="32"/>
        </w:rPr>
      </w:pPr>
      <w:r w:rsidRPr="00CB44E4">
        <w:rPr>
          <w:rFonts w:ascii="Arial" w:hAnsi="Arial" w:cs="Arial"/>
          <w:b/>
          <w:color w:val="C00000"/>
          <w:sz w:val="32"/>
        </w:rPr>
        <w:t>Fichas de Trabalho</w:t>
      </w:r>
    </w:p>
    <w:p w:rsidR="00CB44E4" w:rsidRDefault="00CB44E4" w:rsidP="00CB44E4">
      <w:r>
        <w:t xml:space="preserve"> </w:t>
      </w:r>
    </w:p>
    <w:tbl>
      <w:tblPr>
        <w:tblStyle w:val="ListaClara-Cor2"/>
        <w:tblW w:w="0" w:type="auto"/>
        <w:tblInd w:w="802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</w:tblGrid>
      <w:tr w:rsidR="00157840" w:rsidRPr="00CB44E4" w:rsidTr="00157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157840" w:rsidRPr="00CB44E4" w:rsidRDefault="00157840" w:rsidP="00CB4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FTG 15</w:t>
            </w:r>
          </w:p>
        </w:tc>
        <w:tc>
          <w:tcPr>
            <w:tcW w:w="1729" w:type="dxa"/>
          </w:tcPr>
          <w:p w:rsidR="00157840" w:rsidRPr="00CB44E4" w:rsidRDefault="00157840" w:rsidP="00CB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FTG 16</w:t>
            </w:r>
          </w:p>
        </w:tc>
        <w:tc>
          <w:tcPr>
            <w:tcW w:w="1729" w:type="dxa"/>
          </w:tcPr>
          <w:p w:rsidR="00157840" w:rsidRPr="00CB44E4" w:rsidRDefault="00157840" w:rsidP="00CB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FTG 17</w:t>
            </w:r>
          </w:p>
        </w:tc>
        <w:tc>
          <w:tcPr>
            <w:tcW w:w="1729" w:type="dxa"/>
          </w:tcPr>
          <w:p w:rsidR="00157840" w:rsidRPr="00CB44E4" w:rsidRDefault="00157840" w:rsidP="00CB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FTG 18</w:t>
            </w:r>
          </w:p>
        </w:tc>
      </w:tr>
      <w:tr w:rsidR="00157840" w:rsidRPr="00CB44E4" w:rsidTr="0015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157840" w:rsidRPr="00CB44E4" w:rsidRDefault="00157840" w:rsidP="00CB44E4">
            <w:pPr>
              <w:jc w:val="center"/>
              <w:rPr>
                <w:rFonts w:ascii="Arial" w:hAnsi="Arial" w:cs="Arial"/>
                <w:b w:val="0"/>
              </w:rPr>
            </w:pPr>
            <w:r w:rsidRPr="00CB44E4">
              <w:rPr>
                <w:rFonts w:ascii="Arial" w:hAnsi="Arial" w:cs="Arial"/>
                <w:b w:val="0"/>
              </w:rPr>
              <w:t xml:space="preserve">20,00 </w:t>
            </w:r>
            <w:proofErr w:type="gramStart"/>
            <w:r w:rsidRPr="00CB44E4">
              <w:rPr>
                <w:rFonts w:ascii="Arial" w:hAnsi="Arial" w:cs="Arial"/>
                <w:b w:val="0"/>
              </w:rPr>
              <w:t>valores</w:t>
            </w:r>
            <w:proofErr w:type="gramEnd"/>
          </w:p>
        </w:tc>
        <w:tc>
          <w:tcPr>
            <w:tcW w:w="1729" w:type="dxa"/>
          </w:tcPr>
          <w:p w:rsidR="00157840" w:rsidRPr="00CB44E4" w:rsidRDefault="00157840" w:rsidP="00CB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44E4">
              <w:rPr>
                <w:rFonts w:ascii="Arial" w:hAnsi="Arial" w:cs="Arial"/>
              </w:rPr>
              <w:t xml:space="preserve">20,00 </w:t>
            </w:r>
            <w:proofErr w:type="gramStart"/>
            <w:r w:rsidRPr="00CB44E4">
              <w:rPr>
                <w:rFonts w:ascii="Arial" w:hAnsi="Arial" w:cs="Arial"/>
              </w:rPr>
              <w:t>valores</w:t>
            </w:r>
            <w:proofErr w:type="gramEnd"/>
          </w:p>
        </w:tc>
        <w:tc>
          <w:tcPr>
            <w:tcW w:w="1729" w:type="dxa"/>
          </w:tcPr>
          <w:p w:rsidR="00157840" w:rsidRPr="00CB44E4" w:rsidRDefault="00157840" w:rsidP="00CB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44E4">
              <w:rPr>
                <w:rFonts w:ascii="Arial" w:hAnsi="Arial" w:cs="Arial"/>
              </w:rPr>
              <w:t xml:space="preserve">20,00 </w:t>
            </w:r>
            <w:proofErr w:type="gramStart"/>
            <w:r w:rsidRPr="00CB44E4">
              <w:rPr>
                <w:rFonts w:ascii="Arial" w:hAnsi="Arial" w:cs="Arial"/>
              </w:rPr>
              <w:t>valores</w:t>
            </w:r>
            <w:proofErr w:type="gramEnd"/>
          </w:p>
        </w:tc>
        <w:tc>
          <w:tcPr>
            <w:tcW w:w="1729" w:type="dxa"/>
          </w:tcPr>
          <w:p w:rsidR="00157840" w:rsidRPr="00CB44E4" w:rsidRDefault="00157840" w:rsidP="00CB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44E4">
              <w:rPr>
                <w:rFonts w:ascii="Arial" w:hAnsi="Arial" w:cs="Arial"/>
              </w:rPr>
              <w:t xml:space="preserve">20,00 </w:t>
            </w:r>
            <w:proofErr w:type="gramStart"/>
            <w:r w:rsidRPr="00CB44E4">
              <w:rPr>
                <w:rFonts w:ascii="Arial" w:hAnsi="Arial" w:cs="Arial"/>
              </w:rPr>
              <w:t>valores</w:t>
            </w:r>
            <w:proofErr w:type="gramEnd"/>
          </w:p>
        </w:tc>
      </w:tr>
    </w:tbl>
    <w:p w:rsidR="00CB44E4" w:rsidRDefault="00CB44E4" w:rsidP="00157840">
      <w:pPr>
        <w:rPr>
          <w:rFonts w:ascii="Arial" w:hAnsi="Arial" w:cs="Arial"/>
        </w:rPr>
      </w:pPr>
      <w:r w:rsidRPr="00CB44E4">
        <w:rPr>
          <w:rFonts w:ascii="Arial" w:hAnsi="Arial" w:cs="Arial"/>
        </w:rPr>
        <w:t xml:space="preserve"> </w:t>
      </w:r>
    </w:p>
    <w:p w:rsidR="00157840" w:rsidRPr="00157840" w:rsidRDefault="00157840" w:rsidP="00157840">
      <w:pPr>
        <w:rPr>
          <w:rFonts w:ascii="Arial" w:hAnsi="Arial" w:cs="Arial"/>
        </w:rPr>
      </w:pPr>
      <w:r w:rsidRPr="00157840">
        <w:rPr>
          <w:rFonts w:ascii="Arial" w:hAnsi="Arial" w:cs="Arial"/>
        </w:rPr>
        <w:t>FTG15- A cognição: "A Emoção e a Hipótese do Marcador Somático".</w:t>
      </w:r>
    </w:p>
    <w:p w:rsidR="00157840" w:rsidRPr="00157840" w:rsidRDefault="00157840" w:rsidP="00157840">
      <w:pPr>
        <w:rPr>
          <w:rFonts w:ascii="Arial" w:hAnsi="Arial" w:cs="Arial"/>
        </w:rPr>
      </w:pPr>
      <w:r w:rsidRPr="00157840">
        <w:rPr>
          <w:rFonts w:ascii="Arial" w:hAnsi="Arial" w:cs="Arial"/>
        </w:rPr>
        <w:t>FTG16- A cognição: "Os processos conativos".</w:t>
      </w:r>
    </w:p>
    <w:p w:rsidR="00157840" w:rsidRPr="00157840" w:rsidRDefault="00157840" w:rsidP="00157840">
      <w:pPr>
        <w:rPr>
          <w:rFonts w:ascii="Arial" w:hAnsi="Arial" w:cs="Arial"/>
        </w:rPr>
      </w:pPr>
      <w:r w:rsidRPr="00157840">
        <w:rPr>
          <w:rFonts w:ascii="Arial" w:hAnsi="Arial" w:cs="Arial"/>
        </w:rPr>
        <w:t>FTG17- Eu com os outros: "As Relações Precoces".</w:t>
      </w:r>
    </w:p>
    <w:p w:rsidR="00157840" w:rsidRPr="00157840" w:rsidRDefault="00157840" w:rsidP="00157840">
      <w:pPr>
        <w:rPr>
          <w:rFonts w:ascii="Arial" w:hAnsi="Arial" w:cs="Arial"/>
        </w:rPr>
      </w:pPr>
      <w:r w:rsidRPr="00157840">
        <w:rPr>
          <w:rFonts w:ascii="Arial" w:hAnsi="Arial" w:cs="Arial"/>
        </w:rPr>
        <w:t>FTG18- Eu nos contextos: "O modelo ecológico do desenvolvimento".</w:t>
      </w:r>
    </w:p>
    <w:p w:rsidR="00157840" w:rsidRPr="00157840" w:rsidRDefault="00157840" w:rsidP="00157840">
      <w:pPr>
        <w:rPr>
          <w:rFonts w:ascii="Arial" w:hAnsi="Arial" w:cs="Arial"/>
        </w:rPr>
      </w:pPr>
    </w:p>
    <w:p w:rsidR="006C19A6" w:rsidRDefault="006C19A6" w:rsidP="00CB44E4">
      <w:bookmarkStart w:id="0" w:name="_GoBack"/>
      <w:bookmarkEnd w:id="0"/>
    </w:p>
    <w:sectPr w:rsidR="006C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4"/>
    <w:rsid w:val="00157840"/>
    <w:rsid w:val="006C19A6"/>
    <w:rsid w:val="00C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2">
    <w:name w:val="Light List Accent 2"/>
    <w:basedOn w:val="Tabelanormal"/>
    <w:uiPriority w:val="61"/>
    <w:rsid w:val="00CB44E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Cor2">
    <w:name w:val="Light List Accent 2"/>
    <w:basedOn w:val="Tabelanormal"/>
    <w:uiPriority w:val="61"/>
    <w:rsid w:val="00CB44E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Candeias</dc:creator>
  <cp:lastModifiedBy>Raquel Candeias</cp:lastModifiedBy>
  <cp:revision>3</cp:revision>
  <dcterms:created xsi:type="dcterms:W3CDTF">2015-03-18T20:05:00Z</dcterms:created>
  <dcterms:modified xsi:type="dcterms:W3CDTF">2015-05-26T18:02:00Z</dcterms:modified>
</cp:coreProperties>
</file>